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DBE" w:rsidRPr="008F78B1" w:rsidRDefault="00EF7DBE" w:rsidP="00EF7DB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F78B1">
        <w:rPr>
          <w:rFonts w:ascii="Times New Roman" w:hAnsi="Times New Roman" w:cs="Times New Roman"/>
          <w:b/>
          <w:sz w:val="32"/>
          <w:szCs w:val="32"/>
        </w:rPr>
        <w:t>New Mexico Real Estate Commission</w:t>
      </w:r>
    </w:p>
    <w:p w:rsidR="0000779C" w:rsidRPr="008F78B1" w:rsidRDefault="00EF7DBE" w:rsidP="00EF7DB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F78B1">
        <w:rPr>
          <w:rFonts w:ascii="Times New Roman" w:hAnsi="Times New Roman" w:cs="Times New Roman"/>
          <w:b/>
          <w:sz w:val="32"/>
          <w:szCs w:val="32"/>
        </w:rPr>
        <w:t>Notice of Special Meeting</w:t>
      </w:r>
    </w:p>
    <w:p w:rsidR="00EF7DBE" w:rsidRPr="008F78B1" w:rsidRDefault="00EF7DBE" w:rsidP="00EF7DB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F78B1">
        <w:rPr>
          <w:rFonts w:ascii="Times New Roman" w:hAnsi="Times New Roman" w:cs="Times New Roman"/>
          <w:b/>
          <w:sz w:val="32"/>
          <w:szCs w:val="32"/>
        </w:rPr>
        <w:t>February 12, 2021</w:t>
      </w:r>
    </w:p>
    <w:p w:rsidR="00EF7DBE" w:rsidRDefault="00EF7DBE" w:rsidP="00EF7DB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97C4D" w:rsidRDefault="00F97C4D" w:rsidP="00EF7DBE">
      <w:pPr>
        <w:rPr>
          <w:rFonts w:ascii="Times New Roman" w:hAnsi="Times New Roman" w:cs="Times New Roman"/>
          <w:sz w:val="32"/>
          <w:szCs w:val="32"/>
        </w:rPr>
      </w:pPr>
    </w:p>
    <w:p w:rsidR="00EF7DBE" w:rsidRPr="008F78B1" w:rsidRDefault="00F97C4D" w:rsidP="00EF7DBE">
      <w:pPr>
        <w:rPr>
          <w:rFonts w:ascii="Times New Roman" w:hAnsi="Times New Roman" w:cs="Times New Roman"/>
          <w:sz w:val="32"/>
          <w:szCs w:val="32"/>
        </w:rPr>
      </w:pPr>
      <w:r w:rsidRPr="008F78B1">
        <w:rPr>
          <w:rFonts w:ascii="Times New Roman" w:hAnsi="Times New Roman" w:cs="Times New Roman"/>
          <w:sz w:val="32"/>
          <w:szCs w:val="32"/>
        </w:rPr>
        <w:t xml:space="preserve">Pursuant to the </w:t>
      </w:r>
      <w:r w:rsidR="008F78B1">
        <w:rPr>
          <w:rFonts w:ascii="Times New Roman" w:hAnsi="Times New Roman" w:cs="Times New Roman"/>
          <w:sz w:val="32"/>
          <w:szCs w:val="32"/>
        </w:rPr>
        <w:t xml:space="preserve">New Mexico </w:t>
      </w:r>
      <w:r w:rsidRPr="008F78B1">
        <w:rPr>
          <w:rFonts w:ascii="Times New Roman" w:hAnsi="Times New Roman" w:cs="Times New Roman"/>
          <w:sz w:val="32"/>
          <w:szCs w:val="32"/>
        </w:rPr>
        <w:t>Real Estate Commission</w:t>
      </w:r>
      <w:r w:rsidR="008F78B1" w:rsidRPr="008F78B1">
        <w:rPr>
          <w:rFonts w:ascii="Times New Roman" w:hAnsi="Times New Roman" w:cs="Times New Roman"/>
          <w:sz w:val="32"/>
          <w:szCs w:val="32"/>
        </w:rPr>
        <w:t>’s 2021</w:t>
      </w:r>
      <w:r w:rsidRPr="008F78B1">
        <w:rPr>
          <w:rFonts w:ascii="Times New Roman" w:hAnsi="Times New Roman" w:cs="Times New Roman"/>
          <w:sz w:val="32"/>
          <w:szCs w:val="32"/>
        </w:rPr>
        <w:t xml:space="preserve"> Open Meetings Resolution that provides that the Commission may convene a Special Meeting upon 3 days written notice by the Commission President, n</w:t>
      </w:r>
      <w:r w:rsidR="00EF7DBE" w:rsidRPr="008F78B1">
        <w:rPr>
          <w:rFonts w:ascii="Times New Roman" w:hAnsi="Times New Roman" w:cs="Times New Roman"/>
          <w:sz w:val="32"/>
          <w:szCs w:val="32"/>
        </w:rPr>
        <w:t>otice is hereby given that the Commission will conduct a Special Meeting on Friday, February 12, 2021 at 2:00 p.m.</w:t>
      </w:r>
    </w:p>
    <w:p w:rsidR="008F78B1" w:rsidRPr="008F78B1" w:rsidRDefault="00EF7DBE" w:rsidP="008F78B1">
      <w:pPr>
        <w:rPr>
          <w:rFonts w:ascii="Times New Roman" w:hAnsi="Times New Roman" w:cs="Times New Roman"/>
          <w:sz w:val="32"/>
          <w:szCs w:val="32"/>
        </w:rPr>
      </w:pPr>
      <w:r w:rsidRPr="008F78B1">
        <w:rPr>
          <w:rFonts w:ascii="Times New Roman" w:hAnsi="Times New Roman" w:cs="Times New Roman"/>
          <w:sz w:val="32"/>
          <w:szCs w:val="32"/>
        </w:rPr>
        <w:t>The meeting will be conducted by Zoom hosted by the Greater Albuquerque Association of Realtors.</w:t>
      </w:r>
    </w:p>
    <w:p w:rsidR="008F78B1" w:rsidRPr="008F78B1" w:rsidRDefault="008F78B1" w:rsidP="008F78B1">
      <w:pPr>
        <w:rPr>
          <w:rFonts w:ascii="Times New Roman" w:hAnsi="Times New Roman" w:cs="Times New Roman"/>
          <w:sz w:val="32"/>
          <w:szCs w:val="32"/>
        </w:rPr>
      </w:pPr>
      <w:r w:rsidRPr="008F78B1">
        <w:rPr>
          <w:rFonts w:ascii="Times New Roman" w:hAnsi="Times New Roman" w:cs="Times New Roman"/>
          <w:sz w:val="32"/>
          <w:szCs w:val="32"/>
        </w:rPr>
        <w:t xml:space="preserve">The </w:t>
      </w:r>
      <w:r>
        <w:rPr>
          <w:rFonts w:ascii="Times New Roman" w:hAnsi="Times New Roman" w:cs="Times New Roman"/>
          <w:sz w:val="32"/>
          <w:szCs w:val="32"/>
        </w:rPr>
        <w:t>Commission</w:t>
      </w:r>
      <w:r w:rsidRPr="008F78B1">
        <w:rPr>
          <w:rFonts w:ascii="Times New Roman" w:hAnsi="Times New Roman" w:cs="Times New Roman"/>
          <w:sz w:val="32"/>
          <w:szCs w:val="32"/>
        </w:rPr>
        <w:t xml:space="preserve"> will go into Executive Session pursuant to Section 10-15-1 H (7) of the Open Meetings Act to discuss matters subject to the attorney-client privilege pertaining to threatened or pending litigation in which the public body is or may become a participant in Civil Action No.1:20cv-01248-JHR-KK Adam Trubow and Patrick McBride vs. David C. Kramer, et. al.</w:t>
      </w:r>
    </w:p>
    <w:p w:rsidR="00F97C4D" w:rsidRDefault="00F97C4D" w:rsidP="00F97C4D">
      <w:pPr>
        <w:pStyle w:val="NoSpacing"/>
        <w:rPr>
          <w:sz w:val="32"/>
          <w:szCs w:val="32"/>
        </w:rPr>
      </w:pPr>
      <w:r w:rsidRPr="008F78B1">
        <w:rPr>
          <w:sz w:val="32"/>
          <w:szCs w:val="32"/>
        </w:rPr>
        <w:t xml:space="preserve">Persons with a disability who need a reader, amplifier, </w:t>
      </w:r>
      <w:r w:rsidR="008F78B1" w:rsidRPr="008F78B1">
        <w:rPr>
          <w:sz w:val="32"/>
          <w:szCs w:val="32"/>
        </w:rPr>
        <w:t>a</w:t>
      </w:r>
      <w:r w:rsidRPr="008F78B1">
        <w:rPr>
          <w:sz w:val="32"/>
          <w:szCs w:val="32"/>
        </w:rPr>
        <w:t xml:space="preserve"> qualified sign language interpreter, or any other form of auxiliary aid or service to attend or participate in the meeting may contact Commission Executive Secretary Wayne W. </w:t>
      </w:r>
      <w:r w:rsidRPr="008F78B1">
        <w:rPr>
          <w:sz w:val="32"/>
          <w:szCs w:val="32"/>
        </w:rPr>
        <w:tab/>
        <w:t xml:space="preserve">Ciddio at (505) 222-9829 or by email at </w:t>
      </w:r>
      <w:hyperlink r:id="rId5" w:history="1">
        <w:r w:rsidR="003B560B" w:rsidRPr="000F274A">
          <w:rPr>
            <w:rStyle w:val="Hyperlink"/>
            <w:sz w:val="32"/>
            <w:szCs w:val="32"/>
          </w:rPr>
          <w:t>wayne.ciddio@state.nm.us</w:t>
        </w:r>
      </w:hyperlink>
      <w:r w:rsidRPr="008F78B1">
        <w:rPr>
          <w:sz w:val="32"/>
          <w:szCs w:val="32"/>
        </w:rPr>
        <w:t xml:space="preserve"> at least one week prior to the</w:t>
      </w:r>
      <w:r w:rsidR="0049268D">
        <w:rPr>
          <w:sz w:val="32"/>
          <w:szCs w:val="32"/>
        </w:rPr>
        <w:t xml:space="preserve"> </w:t>
      </w:r>
      <w:r w:rsidRPr="008F78B1">
        <w:rPr>
          <w:sz w:val="32"/>
          <w:szCs w:val="32"/>
        </w:rPr>
        <w:t>meeting or as soon as possible.</w:t>
      </w:r>
    </w:p>
    <w:p w:rsidR="008F78B1" w:rsidRDefault="008F78B1" w:rsidP="00F97C4D">
      <w:pPr>
        <w:pStyle w:val="NoSpacing"/>
        <w:rPr>
          <w:sz w:val="32"/>
          <w:szCs w:val="32"/>
        </w:rPr>
      </w:pPr>
    </w:p>
    <w:p w:rsidR="003B560B" w:rsidRPr="003B560B" w:rsidRDefault="008F78B1" w:rsidP="003B560B">
      <w:pPr>
        <w:spacing w:after="0" w:line="360" w:lineRule="atLeast"/>
        <w:rPr>
          <w:rFonts w:ascii="Times New Roman" w:eastAsia="Times New Roman" w:hAnsi="Times New Roman" w:cs="Times New Roman"/>
          <w:color w:val="767676"/>
          <w:sz w:val="32"/>
          <w:szCs w:val="32"/>
          <w:lang w:val="en"/>
        </w:rPr>
      </w:pPr>
      <w:r w:rsidRPr="003B560B">
        <w:rPr>
          <w:rFonts w:ascii="Times New Roman" w:hAnsi="Times New Roman" w:cs="Times New Roman"/>
          <w:sz w:val="32"/>
          <w:szCs w:val="32"/>
        </w:rPr>
        <w:t>A copy of the agenda for the Special Meeting</w:t>
      </w:r>
      <w:r w:rsidR="003B560B" w:rsidRPr="003B560B">
        <w:rPr>
          <w:rFonts w:ascii="Times New Roman" w:hAnsi="Times New Roman" w:cs="Times New Roman"/>
          <w:sz w:val="32"/>
          <w:szCs w:val="32"/>
        </w:rPr>
        <w:t xml:space="preserve"> will be available on the Commission website at </w:t>
      </w:r>
      <w:r w:rsidR="003B560B" w:rsidRPr="003B560B">
        <w:rPr>
          <w:rFonts w:ascii="Times New Roman" w:eastAsia="Times New Roman" w:hAnsi="Times New Roman" w:cs="Times New Roman"/>
          <w:b/>
          <w:bCs/>
          <w:color w:val="006621"/>
          <w:sz w:val="32"/>
          <w:szCs w:val="32"/>
          <w:lang w:val="en"/>
        </w:rPr>
        <w:t>www.rld.state.nm.us</w:t>
      </w:r>
      <w:r w:rsidR="003B560B" w:rsidRPr="003B560B">
        <w:rPr>
          <w:rFonts w:ascii="Times New Roman" w:eastAsia="Times New Roman" w:hAnsi="Times New Roman" w:cs="Times New Roman"/>
          <w:color w:val="006621"/>
          <w:sz w:val="32"/>
          <w:szCs w:val="32"/>
          <w:lang w:val="en"/>
        </w:rPr>
        <w:t xml:space="preserve"> › </w:t>
      </w:r>
      <w:proofErr w:type="gramStart"/>
      <w:r w:rsidR="003B560B" w:rsidRPr="003B560B">
        <w:rPr>
          <w:rFonts w:ascii="Times New Roman" w:eastAsia="Times New Roman" w:hAnsi="Times New Roman" w:cs="Times New Roman"/>
          <w:color w:val="006621"/>
          <w:sz w:val="32"/>
          <w:szCs w:val="32"/>
          <w:lang w:val="en"/>
        </w:rPr>
        <w:t>boards</w:t>
      </w:r>
      <w:proofErr w:type="gramEnd"/>
      <w:r w:rsidR="003B560B" w:rsidRPr="003B560B">
        <w:rPr>
          <w:rFonts w:ascii="Times New Roman" w:eastAsia="Times New Roman" w:hAnsi="Times New Roman" w:cs="Times New Roman"/>
          <w:color w:val="006621"/>
          <w:sz w:val="32"/>
          <w:szCs w:val="32"/>
          <w:lang w:val="en"/>
        </w:rPr>
        <w:t xml:space="preserve"> › Re</w:t>
      </w:r>
      <w:r w:rsidR="003B560B" w:rsidRPr="003B560B">
        <w:rPr>
          <w:rFonts w:ascii="Times New Roman" w:eastAsia="Times New Roman" w:hAnsi="Times New Roman" w:cs="Times New Roman"/>
          <w:b/>
          <w:bCs/>
          <w:color w:val="006621"/>
          <w:sz w:val="32"/>
          <w:szCs w:val="32"/>
          <w:lang w:val="en"/>
        </w:rPr>
        <w:t>al_Estate_Commission</w:t>
      </w:r>
      <w:r w:rsidR="003B560B" w:rsidRPr="003B560B">
        <w:rPr>
          <w:rFonts w:ascii="Times New Roman" w:eastAsia="Times New Roman" w:hAnsi="Times New Roman" w:cs="Times New Roman"/>
          <w:color w:val="006621"/>
          <w:sz w:val="32"/>
          <w:szCs w:val="32"/>
          <w:lang w:val="en"/>
        </w:rPr>
        <w:t>.aspx.</w:t>
      </w:r>
      <w:r w:rsidR="0049268D">
        <w:rPr>
          <w:rFonts w:ascii="Times New Roman" w:eastAsia="Times New Roman" w:hAnsi="Times New Roman" w:cs="Times New Roman"/>
          <w:color w:val="006621"/>
          <w:sz w:val="32"/>
          <w:szCs w:val="32"/>
          <w:lang w:val="en"/>
        </w:rPr>
        <w:t xml:space="preserve"> no later than February 9, 2021.</w:t>
      </w:r>
      <w:bookmarkStart w:id="0" w:name="_GoBack"/>
      <w:bookmarkEnd w:id="0"/>
    </w:p>
    <w:p w:rsidR="003B560B" w:rsidRPr="003B560B" w:rsidRDefault="003B560B" w:rsidP="003B560B">
      <w:pPr>
        <w:spacing w:after="0" w:line="360" w:lineRule="atLeast"/>
        <w:rPr>
          <w:rFonts w:ascii="Arial" w:eastAsia="Times New Roman" w:hAnsi="Arial" w:cs="Arial"/>
          <w:color w:val="767676"/>
          <w:sz w:val="24"/>
          <w:szCs w:val="24"/>
          <w:lang w:val="en"/>
        </w:rPr>
      </w:pPr>
    </w:p>
    <w:p w:rsidR="008F78B1" w:rsidRPr="008F78B1" w:rsidRDefault="008F78B1" w:rsidP="00F97C4D">
      <w:pPr>
        <w:pStyle w:val="NoSpacing"/>
        <w:rPr>
          <w:sz w:val="32"/>
          <w:szCs w:val="32"/>
        </w:rPr>
      </w:pPr>
    </w:p>
    <w:p w:rsidR="00EF7DBE" w:rsidRPr="008F78B1" w:rsidRDefault="00EF7DBE" w:rsidP="00EF7DBE">
      <w:pPr>
        <w:rPr>
          <w:rFonts w:ascii="Times New Roman" w:hAnsi="Times New Roman" w:cs="Times New Roman"/>
          <w:sz w:val="32"/>
          <w:szCs w:val="32"/>
        </w:rPr>
      </w:pPr>
    </w:p>
    <w:p w:rsidR="00EF7DBE" w:rsidRPr="008F78B1" w:rsidRDefault="00EF7DBE" w:rsidP="00EF7DBE">
      <w:pPr>
        <w:rPr>
          <w:rFonts w:ascii="Times New Roman" w:hAnsi="Times New Roman" w:cs="Times New Roman"/>
          <w:sz w:val="32"/>
          <w:szCs w:val="32"/>
        </w:rPr>
      </w:pPr>
    </w:p>
    <w:p w:rsidR="00EF7DBE" w:rsidRPr="008F78B1" w:rsidRDefault="00EF7DBE" w:rsidP="00EF7DBE">
      <w:pPr>
        <w:rPr>
          <w:rFonts w:ascii="Times New Roman" w:hAnsi="Times New Roman" w:cs="Times New Roman"/>
          <w:sz w:val="32"/>
          <w:szCs w:val="32"/>
        </w:rPr>
      </w:pPr>
    </w:p>
    <w:p w:rsidR="00EF7DBE" w:rsidRPr="008F78B1" w:rsidRDefault="00EF7DBE" w:rsidP="00EF7DBE">
      <w:pPr>
        <w:rPr>
          <w:rFonts w:ascii="Times New Roman" w:hAnsi="Times New Roman" w:cs="Times New Roman"/>
          <w:sz w:val="32"/>
          <w:szCs w:val="32"/>
        </w:rPr>
      </w:pPr>
    </w:p>
    <w:p w:rsidR="00EF7DBE" w:rsidRPr="00EF7DBE" w:rsidRDefault="00EF7DBE" w:rsidP="00EF7DBE">
      <w:pPr>
        <w:rPr>
          <w:rFonts w:ascii="Times New Roman" w:hAnsi="Times New Roman" w:cs="Times New Roman"/>
          <w:sz w:val="32"/>
          <w:szCs w:val="32"/>
        </w:rPr>
      </w:pPr>
    </w:p>
    <w:sectPr w:rsidR="00EF7DBE" w:rsidRPr="00EF7D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8143D"/>
    <w:multiLevelType w:val="hybridMultilevel"/>
    <w:tmpl w:val="4C549E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3678CC"/>
    <w:multiLevelType w:val="multilevel"/>
    <w:tmpl w:val="FDE4E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ED7"/>
    <w:rsid w:val="003219B0"/>
    <w:rsid w:val="003B560B"/>
    <w:rsid w:val="0049268D"/>
    <w:rsid w:val="0054585B"/>
    <w:rsid w:val="006A7ED7"/>
    <w:rsid w:val="00746EF3"/>
    <w:rsid w:val="008F78B1"/>
    <w:rsid w:val="00EF7DBE"/>
    <w:rsid w:val="00F97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2E8CE"/>
  <w15:chartTrackingRefBased/>
  <w15:docId w15:val="{19B7BEF8-4D78-4870-8701-9C9A015C3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97C4D"/>
    <w:rPr>
      <w:color w:val="0000FF"/>
      <w:u w:val="single"/>
    </w:rPr>
  </w:style>
  <w:style w:type="paragraph" w:styleId="NoSpacing">
    <w:name w:val="No Spacing"/>
    <w:uiPriority w:val="1"/>
    <w:qFormat/>
    <w:rsid w:val="00F97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3B560B"/>
    <w:rPr>
      <w:i w:val="0"/>
      <w:iCs w:val="0"/>
      <w:color w:val="006621"/>
    </w:rPr>
  </w:style>
  <w:style w:type="character" w:styleId="Strong">
    <w:name w:val="Strong"/>
    <w:basedOn w:val="DefaultParagraphFont"/>
    <w:uiPriority w:val="22"/>
    <w:qFormat/>
    <w:rsid w:val="003B56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17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64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64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ayne.ciddio@state.nm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Regulation and Licensing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 Ciddio</dc:creator>
  <cp:keywords/>
  <dc:description/>
  <cp:lastModifiedBy>Wayne Ciddio</cp:lastModifiedBy>
  <cp:revision>4</cp:revision>
  <dcterms:created xsi:type="dcterms:W3CDTF">2021-02-02T18:25:00Z</dcterms:created>
  <dcterms:modified xsi:type="dcterms:W3CDTF">2021-02-02T18:38:00Z</dcterms:modified>
</cp:coreProperties>
</file>